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CA4536">
        <w:rPr>
          <w:rFonts w:ascii="Arial" w:hAnsi="Arial" w:cs="Arial"/>
          <w:sz w:val="22"/>
          <w:szCs w:val="22"/>
        </w:rPr>
        <w:t>05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CA4536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CA4536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A4536">
        <w:rPr>
          <w:rFonts w:ascii="Arial" w:hAnsi="Arial" w:cs="Arial"/>
          <w:sz w:val="22"/>
          <w:szCs w:val="22"/>
        </w:rPr>
        <w:t>lipnja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CA453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lipnja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CA4536">
        <w:rPr>
          <w:rFonts w:ascii="Arial" w:hAnsi="Arial" w:cs="Arial"/>
          <w:sz w:val="22"/>
          <w:szCs w:val="22"/>
        </w:rPr>
        <w:t>25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682606">
        <w:rPr>
          <w:rFonts w:ascii="Arial" w:hAnsi="Arial" w:cs="Arial"/>
          <w:sz w:val="22"/>
          <w:szCs w:val="22"/>
        </w:rPr>
        <w:t>ožujka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CA4536" w:rsidRPr="0065542A" w:rsidRDefault="00CA4536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ravnateljice nazočni članovi Školskog odbora jednoglasno su usvojili I. izmjene i dopune Financijskog plana za 2020. godinu te I. izmjene i dopune Plana nabave za 2020</w:t>
      </w:r>
      <w:r>
        <w:rPr>
          <w:rFonts w:ascii="Arial" w:hAnsi="Arial" w:cs="Arial"/>
          <w:sz w:val="22"/>
          <w:szCs w:val="22"/>
        </w:rPr>
        <w:t xml:space="preserve">. </w:t>
      </w:r>
      <w:r w:rsidR="00EC2B7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odinu</w:t>
      </w:r>
      <w:r w:rsidR="00EC2B7F">
        <w:rPr>
          <w:rFonts w:ascii="Arial" w:hAnsi="Arial" w:cs="Arial"/>
          <w:sz w:val="22"/>
          <w:szCs w:val="22"/>
        </w:rPr>
        <w:t>;</w:t>
      </w:r>
    </w:p>
    <w:p w:rsidR="0065542A" w:rsidRDefault="0065542A" w:rsidP="0065542A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5542A">
        <w:rPr>
          <w:rFonts w:ascii="Arial" w:hAnsi="Arial" w:cs="Arial"/>
          <w:sz w:val="22"/>
          <w:szCs w:val="22"/>
        </w:rPr>
        <w:t xml:space="preserve">Na prijedlog ravnateljice, a </w:t>
      </w:r>
      <w:r>
        <w:rPr>
          <w:rFonts w:ascii="Arial" w:hAnsi="Arial" w:cs="Arial"/>
          <w:sz w:val="22"/>
          <w:szCs w:val="22"/>
        </w:rPr>
        <w:t>nakon suglasnosti Skupštine IŽ</w:t>
      </w:r>
      <w:r w:rsidRPr="0065542A">
        <w:rPr>
          <w:rFonts w:ascii="Arial" w:hAnsi="Arial" w:cs="Arial"/>
          <w:sz w:val="22"/>
          <w:szCs w:val="22"/>
        </w:rPr>
        <w:t>, Školski odbor jednoglasno je donio Izmjene Statuta OŠ Ivan Goran Kova</w:t>
      </w:r>
      <w:r>
        <w:rPr>
          <w:rFonts w:ascii="Arial" w:hAnsi="Arial" w:cs="Arial"/>
          <w:sz w:val="22"/>
          <w:szCs w:val="22"/>
        </w:rPr>
        <w:t>čić Čepić;</w:t>
      </w:r>
    </w:p>
    <w:p w:rsidR="0065542A" w:rsidRPr="0065542A" w:rsidRDefault="0065542A" w:rsidP="0065542A">
      <w:pPr>
        <w:pStyle w:val="Odlomakpopisa"/>
        <w:numPr>
          <w:ilvl w:val="0"/>
          <w:numId w:val="1"/>
        </w:numP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65542A">
        <w:rPr>
          <w:rFonts w:ascii="Arial" w:eastAsia="Arial" w:hAnsi="Arial" w:cs="Arial"/>
          <w:sz w:val="22"/>
          <w:szCs w:val="22"/>
        </w:rPr>
        <w:t>Nakon kraće rasprave nazočni članovi Školskog odbora jednoglasno su, na prijedlog ravnateljice, donijeli Pravilnik o sigurnoj i odgovornoj upotrebi informacijsko-komunikacijske tehnolog</w:t>
      </w:r>
      <w:r>
        <w:rPr>
          <w:rFonts w:ascii="Arial" w:eastAsia="Arial" w:hAnsi="Arial" w:cs="Arial"/>
          <w:sz w:val="22"/>
          <w:szCs w:val="22"/>
        </w:rPr>
        <w:t>ije OŠ Ivan Goran Kovačić Čepić;</w:t>
      </w:r>
    </w:p>
    <w:p w:rsidR="0065542A" w:rsidRPr="0065542A" w:rsidRDefault="0065542A" w:rsidP="0065542A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5542A">
        <w:rPr>
          <w:rFonts w:ascii="Arial" w:hAnsi="Arial" w:cs="Arial"/>
          <w:sz w:val="22"/>
          <w:szCs w:val="22"/>
        </w:rPr>
        <w:t xml:space="preserve">Na prijedlog ravnateljice, a temeljem Zakona o knjižnicama i knjižničnoj djelatnosti te Standarda za školske knjižnice, članovi Školskog odbora jednoglasno su donijeli Pravilnik o radu školske knjižnice. </w:t>
      </w:r>
    </w:p>
    <w:p w:rsidR="00682606" w:rsidRPr="0065542A" w:rsidRDefault="00682606" w:rsidP="0065542A">
      <w:pPr>
        <w:pStyle w:val="Odlomakpopisa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750EE" w:rsidRPr="00E750EE" w:rsidRDefault="00E750EE" w:rsidP="00E750EE">
      <w:pPr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750EE" w:rsidRPr="00E750EE" w:rsidRDefault="00E750EE" w:rsidP="00E750EE">
      <w:pPr>
        <w:jc w:val="both"/>
        <w:rPr>
          <w:rFonts w:ascii="Arial" w:hAnsi="Arial" w:cs="Arial"/>
          <w:bCs/>
          <w:sz w:val="22"/>
          <w:szCs w:val="22"/>
        </w:rPr>
      </w:pPr>
    </w:p>
    <w:p w:rsidR="00E750EE" w:rsidRPr="00E750EE" w:rsidRDefault="00E750EE" w:rsidP="00E750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3765" w:rsidRPr="00FF7AA3" w:rsidRDefault="00603765" w:rsidP="00603765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42EC7"/>
    <w:rsid w:val="00170663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5542A"/>
    <w:rsid w:val="00676B76"/>
    <w:rsid w:val="00682606"/>
    <w:rsid w:val="006D0D43"/>
    <w:rsid w:val="006E59DC"/>
    <w:rsid w:val="00746D81"/>
    <w:rsid w:val="00797E71"/>
    <w:rsid w:val="007F2954"/>
    <w:rsid w:val="00862E42"/>
    <w:rsid w:val="008A60A2"/>
    <w:rsid w:val="008B0EA6"/>
    <w:rsid w:val="008C14B4"/>
    <w:rsid w:val="009747EF"/>
    <w:rsid w:val="00975042"/>
    <w:rsid w:val="00985A66"/>
    <w:rsid w:val="00A3170D"/>
    <w:rsid w:val="00A35373"/>
    <w:rsid w:val="00A379F3"/>
    <w:rsid w:val="00A52F00"/>
    <w:rsid w:val="00AC7EB4"/>
    <w:rsid w:val="00AF31CA"/>
    <w:rsid w:val="00B41098"/>
    <w:rsid w:val="00BA7341"/>
    <w:rsid w:val="00C04483"/>
    <w:rsid w:val="00C814B0"/>
    <w:rsid w:val="00CA4536"/>
    <w:rsid w:val="00D532A7"/>
    <w:rsid w:val="00D8659A"/>
    <w:rsid w:val="00D92B82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65</cp:revision>
  <cp:lastPrinted>2020-07-10T06:26:00Z</cp:lastPrinted>
  <dcterms:created xsi:type="dcterms:W3CDTF">2018-10-23T07:04:00Z</dcterms:created>
  <dcterms:modified xsi:type="dcterms:W3CDTF">2020-07-10T06:27:00Z</dcterms:modified>
</cp:coreProperties>
</file>